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17936" w14:textId="77777777" w:rsidR="000070AE" w:rsidRPr="00EE5F36" w:rsidRDefault="000070AE" w:rsidP="000070AE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BookmanOldStyle" w:hAnsi="BookmanOldStyle" w:cs="BookmanOldStyle"/>
          <w:b/>
          <w:color w:val="F79646"/>
          <w:sz w:val="32"/>
          <w:szCs w:val="32"/>
        </w:rPr>
      </w:pPr>
      <w:r w:rsidRPr="00EE5F36">
        <w:rPr>
          <w:rFonts w:ascii="BookmanOldStyle" w:hAnsi="BookmanOldStyle" w:cs="BookmanOldStyle"/>
          <w:b/>
          <w:color w:val="F79646"/>
          <w:sz w:val="32"/>
          <w:szCs w:val="32"/>
        </w:rPr>
        <w:t>All applicants are required by the Council, therefore by law, to complete the following report</w:t>
      </w:r>
    </w:p>
    <w:p w14:paraId="69F3DD17" w14:textId="77777777" w:rsidR="000070AE" w:rsidRDefault="000070AE" w:rsidP="000070AE">
      <w:pPr>
        <w:autoSpaceDE w:val="0"/>
        <w:autoSpaceDN w:val="0"/>
        <w:adjustRightInd w:val="0"/>
        <w:spacing w:line="360" w:lineRule="auto"/>
        <w:jc w:val="both"/>
        <w:rPr>
          <w:rFonts w:ascii="BookmanOldStyle" w:hAnsi="BookmanOldStyle" w:cs="BookmanOldStyle"/>
          <w:sz w:val="22"/>
          <w:szCs w:val="22"/>
        </w:rPr>
      </w:pPr>
    </w:p>
    <w:p w14:paraId="4B759857" w14:textId="77777777" w:rsidR="000070AE" w:rsidRPr="0097023F" w:rsidRDefault="000070AE" w:rsidP="000070AE">
      <w:pPr>
        <w:autoSpaceDE w:val="0"/>
        <w:autoSpaceDN w:val="0"/>
        <w:adjustRightInd w:val="0"/>
        <w:spacing w:line="360" w:lineRule="auto"/>
        <w:jc w:val="both"/>
        <w:rPr>
          <w:rFonts w:ascii="BookmanOldStyle" w:hAnsi="BookmanOldStyle" w:cs="BookmanOldStyle"/>
          <w:sz w:val="22"/>
          <w:szCs w:val="22"/>
        </w:rPr>
      </w:pPr>
    </w:p>
    <w:p w14:paraId="79622B67" w14:textId="77777777" w:rsidR="000070AE" w:rsidRPr="00EE5F36" w:rsidRDefault="000070AE" w:rsidP="000070AE">
      <w:pPr>
        <w:autoSpaceDE w:val="0"/>
        <w:autoSpaceDN w:val="0"/>
        <w:adjustRightInd w:val="0"/>
        <w:spacing w:line="360" w:lineRule="auto"/>
        <w:jc w:val="both"/>
        <w:rPr>
          <w:rFonts w:ascii="BookmanOldStyle" w:hAnsi="BookmanOldStyle" w:cs="BookmanOldStyle"/>
          <w:b/>
          <w:sz w:val="28"/>
          <w:szCs w:val="28"/>
        </w:rPr>
      </w:pPr>
      <w:r w:rsidRPr="00EE5F36">
        <w:rPr>
          <w:rFonts w:ascii="BookmanOldStyle" w:hAnsi="BookmanOldStyle" w:cs="BookmanOldStyle"/>
          <w:b/>
          <w:sz w:val="28"/>
          <w:szCs w:val="28"/>
        </w:rPr>
        <w:t>Project Report – For Registration as Construction Managers (Pr. CM)</w:t>
      </w:r>
    </w:p>
    <w:p w14:paraId="4627FA8A" w14:textId="77777777" w:rsidR="000070AE" w:rsidRPr="00EE5F36" w:rsidRDefault="000070AE" w:rsidP="000070AE">
      <w:pPr>
        <w:autoSpaceDE w:val="0"/>
        <w:autoSpaceDN w:val="0"/>
        <w:adjustRightInd w:val="0"/>
        <w:spacing w:line="360" w:lineRule="auto"/>
        <w:jc w:val="both"/>
        <w:rPr>
          <w:rFonts w:ascii="BookmanOldStyle" w:hAnsi="BookmanOldStyle" w:cs="BookmanOldStyle"/>
          <w:sz w:val="28"/>
          <w:szCs w:val="28"/>
        </w:rPr>
      </w:pPr>
      <w:r w:rsidRPr="00EE5F36">
        <w:rPr>
          <w:rFonts w:ascii="BookmanOldStyle" w:hAnsi="BookmanOldStyle" w:cs="BookmanOldStyle"/>
          <w:sz w:val="28"/>
          <w:szCs w:val="28"/>
        </w:rPr>
        <w:t xml:space="preserve">Provide two reports of 1500 words each. One detailing the successes that you have achieved on your project and how these were achieved, and the other detailing the challenges / frustrations and failures that you experienced on your project and how you handled these. Both reports must demonstrate your technical competence in construction, your construction management competence in </w:t>
      </w:r>
      <w:r w:rsidRPr="00EE5F36">
        <w:rPr>
          <w:rFonts w:ascii="BookmanOldStyle-Italic" w:hAnsi="BookmanOldStyle-Italic" w:cs="BookmanOldStyle-Italic"/>
          <w:i/>
          <w:iCs/>
          <w:sz w:val="28"/>
          <w:szCs w:val="28"/>
        </w:rPr>
        <w:t xml:space="preserve">the Co-ordination of Construction Processes (including work of subcontractors), </w:t>
      </w:r>
      <w:r w:rsidRPr="00EE5F36">
        <w:rPr>
          <w:rFonts w:ascii="BookmanOldStyle" w:hAnsi="BookmanOldStyle" w:cs="BookmanOldStyle"/>
          <w:sz w:val="28"/>
          <w:szCs w:val="28"/>
        </w:rPr>
        <w:t xml:space="preserve">and your </w:t>
      </w:r>
      <w:r w:rsidRPr="00EE5F36">
        <w:rPr>
          <w:rFonts w:ascii="BookmanOldStyle-Italic" w:hAnsi="BookmanOldStyle-Italic" w:cs="BookmanOldStyle-Italic"/>
          <w:i/>
          <w:iCs/>
          <w:sz w:val="28"/>
          <w:szCs w:val="28"/>
        </w:rPr>
        <w:t>knowledge and understanding of Construction Contracts</w:t>
      </w:r>
      <w:r w:rsidRPr="00EE5F36">
        <w:rPr>
          <w:rFonts w:ascii="BookmanOldStyle" w:hAnsi="BookmanOldStyle" w:cs="BookmanOldStyle"/>
          <w:sz w:val="28"/>
          <w:szCs w:val="28"/>
        </w:rPr>
        <w:t>. The reports must be written under the following nine project management knowledge areas; (should be your headings)</w:t>
      </w:r>
    </w:p>
    <w:p w14:paraId="06C35E2C" w14:textId="77777777" w:rsidR="000070AE" w:rsidRPr="00EE5F36" w:rsidRDefault="000070AE" w:rsidP="000070AE">
      <w:pPr>
        <w:autoSpaceDE w:val="0"/>
        <w:autoSpaceDN w:val="0"/>
        <w:adjustRightInd w:val="0"/>
        <w:spacing w:line="360" w:lineRule="auto"/>
        <w:jc w:val="both"/>
        <w:rPr>
          <w:rFonts w:ascii="BookmanOldStyle" w:hAnsi="BookmanOldStyle" w:cs="BookmanOldStyle"/>
          <w:sz w:val="28"/>
          <w:szCs w:val="28"/>
        </w:rPr>
      </w:pPr>
    </w:p>
    <w:p w14:paraId="10006FE4" w14:textId="77777777" w:rsidR="000070AE" w:rsidRPr="00EE5F36" w:rsidRDefault="000070AE" w:rsidP="000070AE">
      <w:pPr>
        <w:autoSpaceDE w:val="0"/>
        <w:autoSpaceDN w:val="0"/>
        <w:adjustRightInd w:val="0"/>
        <w:spacing w:line="360" w:lineRule="auto"/>
        <w:jc w:val="both"/>
        <w:rPr>
          <w:rFonts w:ascii="BookmanOldStyle" w:hAnsi="BookmanOldStyle" w:cs="BookmanOldStyle"/>
          <w:sz w:val="28"/>
          <w:szCs w:val="28"/>
        </w:rPr>
      </w:pPr>
      <w:r w:rsidRPr="00EE5F36">
        <w:rPr>
          <w:rFonts w:ascii="BookmanOldStyle" w:hAnsi="BookmanOldStyle" w:cs="BookmanOldStyle"/>
          <w:sz w:val="28"/>
          <w:szCs w:val="28"/>
        </w:rPr>
        <w:t>1. Project Integration Management</w:t>
      </w:r>
    </w:p>
    <w:p w14:paraId="7BD13040" w14:textId="77777777" w:rsidR="000070AE" w:rsidRPr="00EE5F36" w:rsidRDefault="000070AE" w:rsidP="000070AE">
      <w:pPr>
        <w:autoSpaceDE w:val="0"/>
        <w:autoSpaceDN w:val="0"/>
        <w:adjustRightInd w:val="0"/>
        <w:spacing w:line="360" w:lineRule="auto"/>
        <w:jc w:val="both"/>
        <w:rPr>
          <w:rFonts w:ascii="BookmanOldStyle" w:hAnsi="BookmanOldStyle" w:cs="BookmanOldStyle"/>
          <w:sz w:val="28"/>
          <w:szCs w:val="28"/>
        </w:rPr>
      </w:pPr>
      <w:r w:rsidRPr="00EE5F36">
        <w:rPr>
          <w:rFonts w:ascii="BookmanOldStyle" w:hAnsi="BookmanOldStyle" w:cs="BookmanOldStyle"/>
          <w:sz w:val="28"/>
          <w:szCs w:val="28"/>
        </w:rPr>
        <w:t>2. Project Scope Management</w:t>
      </w:r>
    </w:p>
    <w:p w14:paraId="233510D2" w14:textId="77777777" w:rsidR="000070AE" w:rsidRPr="00EE5F36" w:rsidRDefault="000070AE" w:rsidP="000070AE">
      <w:pPr>
        <w:autoSpaceDE w:val="0"/>
        <w:autoSpaceDN w:val="0"/>
        <w:adjustRightInd w:val="0"/>
        <w:spacing w:line="360" w:lineRule="auto"/>
        <w:jc w:val="both"/>
        <w:rPr>
          <w:rFonts w:ascii="BookmanOldStyle" w:hAnsi="BookmanOldStyle" w:cs="BookmanOldStyle"/>
          <w:sz w:val="28"/>
          <w:szCs w:val="28"/>
        </w:rPr>
      </w:pPr>
      <w:r w:rsidRPr="00EE5F36">
        <w:rPr>
          <w:rFonts w:ascii="BookmanOldStyle" w:hAnsi="BookmanOldStyle" w:cs="BookmanOldStyle"/>
          <w:sz w:val="28"/>
          <w:szCs w:val="28"/>
        </w:rPr>
        <w:t>3. Project Time Management</w:t>
      </w:r>
    </w:p>
    <w:p w14:paraId="45D30EA6" w14:textId="77777777" w:rsidR="000070AE" w:rsidRPr="00EE5F36" w:rsidRDefault="000070AE" w:rsidP="000070AE">
      <w:pPr>
        <w:autoSpaceDE w:val="0"/>
        <w:autoSpaceDN w:val="0"/>
        <w:adjustRightInd w:val="0"/>
        <w:spacing w:line="360" w:lineRule="auto"/>
        <w:jc w:val="both"/>
        <w:rPr>
          <w:rFonts w:ascii="BookmanOldStyle" w:hAnsi="BookmanOldStyle" w:cs="BookmanOldStyle"/>
          <w:sz w:val="28"/>
          <w:szCs w:val="28"/>
        </w:rPr>
      </w:pPr>
      <w:r w:rsidRPr="00EE5F36">
        <w:rPr>
          <w:rFonts w:ascii="BookmanOldStyle" w:hAnsi="BookmanOldStyle" w:cs="BookmanOldStyle"/>
          <w:sz w:val="28"/>
          <w:szCs w:val="28"/>
        </w:rPr>
        <w:t>4. Project Cost Management</w:t>
      </w:r>
    </w:p>
    <w:p w14:paraId="4CE5BF49" w14:textId="77777777" w:rsidR="000070AE" w:rsidRPr="00EE5F36" w:rsidRDefault="000070AE" w:rsidP="000070AE">
      <w:pPr>
        <w:autoSpaceDE w:val="0"/>
        <w:autoSpaceDN w:val="0"/>
        <w:adjustRightInd w:val="0"/>
        <w:spacing w:line="360" w:lineRule="auto"/>
        <w:jc w:val="both"/>
        <w:rPr>
          <w:rFonts w:ascii="BookmanOldStyle" w:hAnsi="BookmanOldStyle" w:cs="BookmanOldStyle"/>
          <w:sz w:val="28"/>
          <w:szCs w:val="28"/>
        </w:rPr>
      </w:pPr>
      <w:r w:rsidRPr="00EE5F36">
        <w:rPr>
          <w:rFonts w:ascii="BookmanOldStyle" w:hAnsi="BookmanOldStyle" w:cs="BookmanOldStyle"/>
          <w:sz w:val="28"/>
          <w:szCs w:val="28"/>
        </w:rPr>
        <w:t>5. Project Quality management</w:t>
      </w:r>
    </w:p>
    <w:p w14:paraId="24E82A37" w14:textId="77777777" w:rsidR="000070AE" w:rsidRPr="00EE5F36" w:rsidRDefault="000070AE" w:rsidP="000070AE">
      <w:pPr>
        <w:autoSpaceDE w:val="0"/>
        <w:autoSpaceDN w:val="0"/>
        <w:adjustRightInd w:val="0"/>
        <w:spacing w:line="360" w:lineRule="auto"/>
        <w:jc w:val="both"/>
        <w:rPr>
          <w:rFonts w:ascii="BookmanOldStyle" w:hAnsi="BookmanOldStyle" w:cs="BookmanOldStyle"/>
          <w:sz w:val="28"/>
          <w:szCs w:val="28"/>
        </w:rPr>
      </w:pPr>
      <w:r w:rsidRPr="00EE5F36">
        <w:rPr>
          <w:rFonts w:ascii="BookmanOldStyle" w:hAnsi="BookmanOldStyle" w:cs="BookmanOldStyle"/>
          <w:sz w:val="28"/>
          <w:szCs w:val="28"/>
        </w:rPr>
        <w:t>6. Project Human Resources Management</w:t>
      </w:r>
    </w:p>
    <w:p w14:paraId="79A83986" w14:textId="77777777" w:rsidR="000070AE" w:rsidRPr="00EE5F36" w:rsidRDefault="000070AE" w:rsidP="000070AE">
      <w:pPr>
        <w:autoSpaceDE w:val="0"/>
        <w:autoSpaceDN w:val="0"/>
        <w:adjustRightInd w:val="0"/>
        <w:spacing w:line="360" w:lineRule="auto"/>
        <w:jc w:val="both"/>
        <w:rPr>
          <w:rFonts w:ascii="BookmanOldStyle" w:hAnsi="BookmanOldStyle" w:cs="BookmanOldStyle"/>
          <w:sz w:val="28"/>
          <w:szCs w:val="28"/>
        </w:rPr>
      </w:pPr>
      <w:r w:rsidRPr="00EE5F36">
        <w:rPr>
          <w:rFonts w:ascii="BookmanOldStyle" w:hAnsi="BookmanOldStyle" w:cs="BookmanOldStyle"/>
          <w:sz w:val="28"/>
          <w:szCs w:val="28"/>
        </w:rPr>
        <w:t>7. Project Communication Management</w:t>
      </w:r>
    </w:p>
    <w:p w14:paraId="45B3B6B3" w14:textId="77777777" w:rsidR="000070AE" w:rsidRPr="00EE5F36" w:rsidRDefault="000070AE" w:rsidP="000070AE">
      <w:pPr>
        <w:autoSpaceDE w:val="0"/>
        <w:autoSpaceDN w:val="0"/>
        <w:adjustRightInd w:val="0"/>
        <w:spacing w:line="360" w:lineRule="auto"/>
        <w:jc w:val="both"/>
        <w:rPr>
          <w:rFonts w:ascii="BookmanOldStyle" w:hAnsi="BookmanOldStyle" w:cs="BookmanOldStyle"/>
          <w:sz w:val="28"/>
          <w:szCs w:val="28"/>
        </w:rPr>
      </w:pPr>
      <w:r w:rsidRPr="00EE5F36">
        <w:rPr>
          <w:rFonts w:ascii="BookmanOldStyle" w:hAnsi="BookmanOldStyle" w:cs="BookmanOldStyle"/>
          <w:sz w:val="28"/>
          <w:szCs w:val="28"/>
        </w:rPr>
        <w:t>8. Project Risk Management including Health and Safety Issues</w:t>
      </w:r>
    </w:p>
    <w:p w14:paraId="1A74D5F5" w14:textId="77777777" w:rsidR="000070AE" w:rsidRPr="0097023F" w:rsidRDefault="000070AE" w:rsidP="000070AE">
      <w:pPr>
        <w:spacing w:line="360" w:lineRule="auto"/>
        <w:jc w:val="both"/>
        <w:rPr>
          <w:sz w:val="22"/>
          <w:szCs w:val="22"/>
        </w:rPr>
      </w:pPr>
      <w:r w:rsidRPr="00EE5F36">
        <w:rPr>
          <w:rFonts w:ascii="BookmanOldStyle" w:hAnsi="BookmanOldStyle" w:cs="BookmanOldStyle"/>
          <w:sz w:val="28"/>
          <w:szCs w:val="28"/>
        </w:rPr>
        <w:t>9. Project Procurement Manageme</w:t>
      </w:r>
      <w:r w:rsidRPr="0097023F">
        <w:rPr>
          <w:rFonts w:ascii="BookmanOldStyle" w:hAnsi="BookmanOldStyle" w:cs="BookmanOldStyle"/>
          <w:sz w:val="22"/>
          <w:szCs w:val="22"/>
        </w:rPr>
        <w:t>nt.</w:t>
      </w:r>
    </w:p>
    <w:p w14:paraId="1ED5E787" w14:textId="77777777" w:rsidR="000070AE" w:rsidRDefault="000070AE">
      <w:bookmarkStart w:id="0" w:name="_GoBack"/>
      <w:bookmarkEnd w:id="0"/>
    </w:p>
    <w:sectPr w:rsidR="000070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Old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AE"/>
    <w:rsid w:val="0000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B6DDA3"/>
  <w15:chartTrackingRefBased/>
  <w15:docId w15:val="{71340CBE-B4E8-4088-8145-795D2C6F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Lunghi Baloyi</dc:creator>
  <cp:keywords/>
  <dc:description/>
  <cp:lastModifiedBy>Lunghi Baloyi</cp:lastModifiedBy>
  <cp:revision>1</cp:revision>
  <dcterms:created xsi:type="dcterms:W3CDTF">2018-11-16T08:29:00Z</dcterms:created>
  <dcterms:modified xsi:type="dcterms:W3CDTF">2018-11-16T08:30:00Z</dcterms:modified>
</cp:coreProperties>
</file>